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AA95A" w14:textId="47903BCF" w:rsidR="00BA0A94" w:rsidRPr="009D386D" w:rsidRDefault="00000000" w:rsidP="009D386D">
      <w:pPr>
        <w:spacing w:line="360" w:lineRule="exact"/>
        <w:ind w:firstLineChars="200" w:firstLine="640"/>
        <w:jc w:val="center"/>
        <w:rPr>
          <w:rFonts w:ascii="宋体" w:eastAsia="黑体" w:hAnsi="宋体" w:hint="eastAsia"/>
          <w:bCs/>
          <w:sz w:val="32"/>
          <w:szCs w:val="32"/>
        </w:rPr>
      </w:pPr>
      <w:bookmarkStart w:id="0" w:name="_Hlk164753132"/>
      <w:r>
        <w:rPr>
          <w:rFonts w:ascii="宋体" w:eastAsia="黑体" w:hAnsi="宋体" w:hint="eastAsia"/>
          <w:bCs/>
          <w:sz w:val="32"/>
          <w:szCs w:val="32"/>
        </w:rPr>
        <w:t>江苏省常熟中学</w:t>
      </w:r>
      <w:r>
        <w:rPr>
          <w:rFonts w:ascii="宋体" w:eastAsia="黑体" w:hAnsi="宋体" w:hint="eastAsia"/>
          <w:bCs/>
          <w:sz w:val="32"/>
          <w:szCs w:val="32"/>
        </w:rPr>
        <w:t>2024</w:t>
      </w:r>
      <w:r>
        <w:rPr>
          <w:rFonts w:ascii="宋体" w:eastAsia="黑体" w:hAnsi="宋体" w:hint="eastAsia"/>
          <w:bCs/>
          <w:sz w:val="32"/>
          <w:szCs w:val="32"/>
        </w:rPr>
        <w:t>年格致书院学科体验营活动</w:t>
      </w:r>
      <w:bookmarkEnd w:id="0"/>
      <w:r>
        <w:rPr>
          <w:rFonts w:ascii="宋体" w:eastAsia="黑体" w:hAnsi="宋体" w:hint="eastAsia"/>
          <w:bCs/>
          <w:sz w:val="32"/>
          <w:szCs w:val="32"/>
        </w:rPr>
        <w:t>方案</w:t>
      </w:r>
    </w:p>
    <w:p w14:paraId="2BFFCD98" w14:textId="77777777" w:rsidR="00BA0A94" w:rsidRDefault="00000000" w:rsidP="009D386D">
      <w:pPr>
        <w:spacing w:beforeLines="100" w:before="312" w:afterLines="100" w:after="312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为做好拔尖创新人才早期培养，探索初高中贯通培养机制，依托江苏省常熟中学北大博雅人才共育基地项目，基于学校省级学科创新中心，学校拟开展</w:t>
      </w:r>
      <w:r>
        <w:rPr>
          <w:rFonts w:hint="eastAsia"/>
          <w:bCs/>
          <w:sz w:val="28"/>
          <w:szCs w:val="28"/>
        </w:rPr>
        <w:t>江苏省常熟中学</w:t>
      </w:r>
      <w:r>
        <w:rPr>
          <w:rFonts w:hint="eastAsia"/>
          <w:bCs/>
          <w:sz w:val="28"/>
          <w:szCs w:val="28"/>
        </w:rPr>
        <w:t>2024</w:t>
      </w:r>
      <w:r>
        <w:rPr>
          <w:bCs/>
          <w:sz w:val="28"/>
          <w:szCs w:val="28"/>
        </w:rPr>
        <w:t>年</w:t>
      </w:r>
      <w:r>
        <w:rPr>
          <w:rFonts w:hint="eastAsia"/>
          <w:bCs/>
          <w:sz w:val="28"/>
          <w:szCs w:val="28"/>
        </w:rPr>
        <w:t>格致书院学科体验营活动</w:t>
      </w:r>
      <w:r>
        <w:rPr>
          <w:rFonts w:hint="eastAsia"/>
          <w:sz w:val="28"/>
          <w:szCs w:val="28"/>
        </w:rPr>
        <w:t>。</w:t>
      </w:r>
    </w:p>
    <w:p w14:paraId="1793A018" w14:textId="77777777" w:rsidR="00BA0A94" w:rsidRDefault="00000000" w:rsidP="009D386D">
      <w:pPr>
        <w:spacing w:afterLines="100" w:after="312"/>
        <w:ind w:firstLine="48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具体方案如下：</w:t>
      </w:r>
    </w:p>
    <w:p w14:paraId="15716E25" w14:textId="77777777" w:rsidR="00BA0A94" w:rsidRDefault="00000000">
      <w:pPr>
        <w:pStyle w:val="a9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报名办法</w:t>
      </w:r>
    </w:p>
    <w:p w14:paraId="3B9B4879" w14:textId="77777777" w:rsidR="00BA0A94" w:rsidRDefault="00000000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1. </w:t>
      </w:r>
      <w:r>
        <w:rPr>
          <w:rFonts w:hint="eastAsia"/>
          <w:b/>
          <w:bCs/>
          <w:sz w:val="28"/>
          <w:szCs w:val="28"/>
        </w:rPr>
        <w:t>报名条件</w:t>
      </w:r>
    </w:p>
    <w:p w14:paraId="38E18DD9" w14:textId="61F713BE" w:rsidR="00BA0A94" w:rsidRDefault="00000000" w:rsidP="009D386D">
      <w:pPr>
        <w:spacing w:afterLines="100" w:after="312"/>
        <w:ind w:left="198"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思想品德好，身心健康，学有余力，具有探究精神和创新潜力的常熟在读初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学生（小学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年级及以上学生可报名参加信息营）。</w:t>
      </w:r>
    </w:p>
    <w:p w14:paraId="400BA11D" w14:textId="77777777" w:rsidR="00BA0A94" w:rsidRDefault="00000000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．报名方式</w:t>
      </w:r>
    </w:p>
    <w:p w14:paraId="79E4BD24" w14:textId="5EBD556F" w:rsidR="00BA0A94" w:rsidRDefault="00000000" w:rsidP="009D386D">
      <w:pPr>
        <w:spacing w:afterLines="100" w:after="312"/>
        <w:ind w:left="198"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报名采用自荐方式。请扫描“格致书院学科体验营报名”二</w:t>
      </w:r>
      <w:proofErr w:type="gramStart"/>
      <w:r>
        <w:rPr>
          <w:rFonts w:hint="eastAsia"/>
          <w:sz w:val="28"/>
          <w:szCs w:val="28"/>
        </w:rPr>
        <w:t>维码进入</w:t>
      </w:r>
      <w:proofErr w:type="gramEnd"/>
      <w:r>
        <w:rPr>
          <w:rFonts w:hint="eastAsia"/>
          <w:sz w:val="28"/>
          <w:szCs w:val="28"/>
        </w:rPr>
        <w:t>网页并填写相关信息进行报名，并根据提示下载“江苏省常熟中学</w:t>
      </w: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年格致书院学科体验营申请表”，报名时间：</w:t>
      </w: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92118B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8:00~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92118B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17:00</w:t>
      </w:r>
      <w:r>
        <w:rPr>
          <w:rFonts w:hint="eastAsia"/>
          <w:sz w:val="28"/>
          <w:szCs w:val="28"/>
        </w:rPr>
        <w:t>。自荐同学请填写申请表，申请表中填写的所有内容必须真实，相关证书需提供佐证材料，所有材料请扫描成</w:t>
      </w:r>
      <w:r>
        <w:rPr>
          <w:rFonts w:hint="eastAsia"/>
          <w:sz w:val="28"/>
          <w:szCs w:val="28"/>
        </w:rPr>
        <w:t>PDF</w:t>
      </w:r>
      <w:r>
        <w:rPr>
          <w:rFonts w:hint="eastAsia"/>
          <w:sz w:val="28"/>
          <w:szCs w:val="28"/>
        </w:rPr>
        <w:t>文件（文件名格式：学科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学校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姓名）上传到指定邮箱。</w:t>
      </w:r>
    </w:p>
    <w:p w14:paraId="57390B82" w14:textId="77777777" w:rsidR="00BA0A94" w:rsidRDefault="00000000">
      <w:pPr>
        <w:pStyle w:val="a9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资格审核</w:t>
      </w:r>
    </w:p>
    <w:p w14:paraId="427B56C3" w14:textId="71824EF0" w:rsidR="00BA0A94" w:rsidRDefault="00000000" w:rsidP="009D386D">
      <w:pPr>
        <w:spacing w:afterLines="100" w:after="312"/>
        <w:ind w:left="198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学校将对报名学生材料进行审核，择优参加体验营活动，名单和具体活动时间于</w:t>
      </w: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</w:t>
      </w:r>
      <w:r w:rsidR="00F9578A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17:00</w:t>
      </w:r>
      <w:r>
        <w:rPr>
          <w:rFonts w:hint="eastAsia"/>
          <w:sz w:val="28"/>
          <w:szCs w:val="28"/>
        </w:rPr>
        <w:t>后通过扫描“格致书院学科体验营查询”</w:t>
      </w:r>
      <w:proofErr w:type="gramStart"/>
      <w:r>
        <w:rPr>
          <w:rFonts w:hint="eastAsia"/>
          <w:sz w:val="28"/>
          <w:szCs w:val="28"/>
        </w:rPr>
        <w:t>二维码进行</w:t>
      </w:r>
      <w:proofErr w:type="gramEnd"/>
      <w:r>
        <w:rPr>
          <w:rFonts w:hint="eastAsia"/>
          <w:sz w:val="28"/>
          <w:szCs w:val="28"/>
        </w:rPr>
        <w:t>查询。</w:t>
      </w:r>
    </w:p>
    <w:p w14:paraId="10BC5D32" w14:textId="77777777" w:rsidR="00BA0A94" w:rsidRDefault="00000000">
      <w:pPr>
        <w:pStyle w:val="a9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活动安排</w:t>
      </w:r>
    </w:p>
    <w:p w14:paraId="254FFF4A" w14:textId="77777777" w:rsidR="00BA0A94" w:rsidRDefault="00000000">
      <w:pPr>
        <w:pStyle w:val="a9"/>
        <w:ind w:leftChars="67" w:left="141" w:firstLineChars="191" w:firstLine="535"/>
        <w:rPr>
          <w:sz w:val="28"/>
          <w:szCs w:val="28"/>
        </w:rPr>
      </w:pPr>
      <w:r>
        <w:rPr>
          <w:rFonts w:hint="eastAsia"/>
          <w:sz w:val="28"/>
          <w:szCs w:val="28"/>
        </w:rPr>
        <w:t>第一阶段活动：学校组织体验营营员参加学科体验及学科能力评估，并为所有</w:t>
      </w:r>
      <w:proofErr w:type="gramStart"/>
      <w:r>
        <w:rPr>
          <w:rFonts w:hint="eastAsia"/>
          <w:sz w:val="28"/>
          <w:szCs w:val="28"/>
        </w:rPr>
        <w:t>营员颁发</w:t>
      </w:r>
      <w:proofErr w:type="gramEnd"/>
      <w:r>
        <w:rPr>
          <w:rFonts w:hint="eastAsia"/>
          <w:sz w:val="28"/>
          <w:szCs w:val="28"/>
        </w:rPr>
        <w:t>学校登峰</w:t>
      </w:r>
      <w:proofErr w:type="gramStart"/>
      <w:r>
        <w:rPr>
          <w:rFonts w:hint="eastAsia"/>
          <w:sz w:val="28"/>
          <w:szCs w:val="28"/>
        </w:rPr>
        <w:t>计划线</w:t>
      </w:r>
      <w:proofErr w:type="gramEnd"/>
      <w:r>
        <w:rPr>
          <w:rFonts w:hint="eastAsia"/>
          <w:sz w:val="28"/>
          <w:szCs w:val="28"/>
        </w:rPr>
        <w:t>上账号，营员可自行参与学校登峰</w:t>
      </w:r>
      <w:proofErr w:type="gramStart"/>
      <w:r>
        <w:rPr>
          <w:rFonts w:hint="eastAsia"/>
          <w:sz w:val="28"/>
          <w:szCs w:val="28"/>
        </w:rPr>
        <w:t>研</w:t>
      </w:r>
      <w:proofErr w:type="gramEnd"/>
      <w:r>
        <w:rPr>
          <w:rFonts w:hint="eastAsia"/>
          <w:sz w:val="28"/>
          <w:szCs w:val="28"/>
        </w:rPr>
        <w:t>学平台上科学探索体验活动。第一阶段活动结束后，各营遴选出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名左右营员成为我校格致书院“小院生”。</w:t>
      </w:r>
    </w:p>
    <w:p w14:paraId="171510DD" w14:textId="422C7376" w:rsidR="00BA0A94" w:rsidRDefault="00000000" w:rsidP="009D386D">
      <w:pPr>
        <w:spacing w:afterLines="100" w:after="312"/>
        <w:ind w:leftChars="67" w:left="141" w:firstLineChars="191" w:firstLine="53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第二阶段活动：学校为遴选出的“小院生”组建学习共同体，安排辅导员和学科导师，组织“小院生”继续参加学科进阶体验。</w:t>
      </w:r>
    </w:p>
    <w:p w14:paraId="1E34AD61" w14:textId="77777777" w:rsidR="00BA0A94" w:rsidRDefault="00000000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noProof/>
          <w:sz w:val="28"/>
          <w:szCs w:val="28"/>
        </w:rPr>
        <w:drawing>
          <wp:inline distT="0" distB="0" distL="0" distR="0" wp14:anchorId="1DFF2AF7" wp14:editId="6120154D">
            <wp:extent cx="1729105" cy="1729105"/>
            <wp:effectExtent l="0" t="0" r="8255" b="8255"/>
            <wp:docPr id="1026" name="图片 1" descr="体验营报名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体验营报名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9105" cy="172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    </w:t>
      </w:r>
      <w:r>
        <w:rPr>
          <w:noProof/>
          <w:sz w:val="28"/>
          <w:szCs w:val="28"/>
        </w:rPr>
        <w:drawing>
          <wp:inline distT="0" distB="0" distL="0" distR="0" wp14:anchorId="26DE276E" wp14:editId="339B757D">
            <wp:extent cx="1734820" cy="1734820"/>
            <wp:effectExtent l="0" t="0" r="2540" b="2540"/>
            <wp:docPr id="1027" name="图片 2" descr="体验营查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2" descr="体验营查询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4820" cy="173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3A309" w14:textId="7C6C466A" w:rsidR="00BA0A94" w:rsidRDefault="00000000" w:rsidP="009D386D">
      <w:pPr>
        <w:widowControl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格致书院学科体验营报名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格致书院学科体验营查询</w:t>
      </w:r>
    </w:p>
    <w:p w14:paraId="02824BD7" w14:textId="77777777" w:rsidR="00BA0A94" w:rsidRDefault="00000000" w:rsidP="009D386D">
      <w:pPr>
        <w:widowControl/>
        <w:spacing w:beforeLines="100" w:before="312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江苏省常熟中学</w:t>
      </w:r>
    </w:p>
    <w:p w14:paraId="5BA43A17" w14:textId="6E958477" w:rsidR="00BA0A94" w:rsidRDefault="00000000">
      <w:pPr>
        <w:widowControl/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年</w:t>
      </w:r>
      <w:r w:rsidR="0092118B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</w:t>
      </w:r>
    </w:p>
    <w:p w14:paraId="46556D08" w14:textId="77777777" w:rsidR="00BA0A94" w:rsidRDefault="00000000">
      <w:pPr>
        <w:widowControl/>
        <w:jc w:val="left"/>
        <w:rPr>
          <w:rFonts w:ascii="宋体" w:eastAsia="黑体" w:hAnsi="宋体"/>
          <w:bCs/>
          <w:sz w:val="28"/>
          <w:szCs w:val="28"/>
        </w:rPr>
      </w:pPr>
      <w:r>
        <w:rPr>
          <w:rFonts w:ascii="宋体" w:eastAsia="黑体" w:hAnsi="宋体"/>
          <w:bCs/>
          <w:sz w:val="28"/>
          <w:szCs w:val="28"/>
        </w:rPr>
        <w:br w:type="page"/>
      </w:r>
    </w:p>
    <w:p w14:paraId="5644B33B" w14:textId="77777777" w:rsidR="00BA0A94" w:rsidRDefault="00000000">
      <w:pPr>
        <w:spacing w:line="440" w:lineRule="exact"/>
        <w:rPr>
          <w:rFonts w:ascii="宋体" w:eastAsia="黑体" w:hAnsi="宋体"/>
          <w:bCs/>
          <w:sz w:val="28"/>
          <w:szCs w:val="28"/>
        </w:rPr>
      </w:pPr>
      <w:r>
        <w:rPr>
          <w:rFonts w:ascii="宋体" w:eastAsia="黑体" w:hAnsi="宋体" w:hint="eastAsia"/>
          <w:bCs/>
          <w:sz w:val="28"/>
          <w:szCs w:val="28"/>
        </w:rPr>
        <w:lastRenderedPageBreak/>
        <w:t>附件：</w:t>
      </w:r>
    </w:p>
    <w:p w14:paraId="249CCAC8" w14:textId="77777777" w:rsidR="00BA0A94" w:rsidRDefault="00000000">
      <w:pPr>
        <w:spacing w:line="440" w:lineRule="exact"/>
        <w:jc w:val="center"/>
        <w:rPr>
          <w:rFonts w:ascii="宋体" w:eastAsia="黑体" w:hAnsi="宋体"/>
          <w:bCs/>
          <w:sz w:val="32"/>
          <w:szCs w:val="32"/>
        </w:rPr>
      </w:pPr>
      <w:r>
        <w:rPr>
          <w:rFonts w:ascii="宋体" w:eastAsia="黑体" w:hAnsi="宋体" w:hint="eastAsia"/>
          <w:bCs/>
          <w:sz w:val="32"/>
          <w:szCs w:val="32"/>
        </w:rPr>
        <w:t>江苏省常熟中学</w:t>
      </w:r>
      <w:r>
        <w:rPr>
          <w:rFonts w:ascii="宋体" w:eastAsia="黑体" w:hAnsi="宋体" w:hint="eastAsia"/>
          <w:bCs/>
          <w:sz w:val="32"/>
          <w:szCs w:val="32"/>
        </w:rPr>
        <w:t>2024</w:t>
      </w:r>
      <w:r>
        <w:rPr>
          <w:rFonts w:ascii="宋体" w:eastAsia="黑体" w:hAnsi="宋体" w:hint="eastAsia"/>
          <w:bCs/>
          <w:sz w:val="32"/>
          <w:szCs w:val="32"/>
        </w:rPr>
        <w:t>年格致书院学科体验营申请表</w:t>
      </w:r>
    </w:p>
    <w:p w14:paraId="2E1C2729" w14:textId="77777777" w:rsidR="00BA0A94" w:rsidRDefault="00BA0A94">
      <w:pPr>
        <w:spacing w:line="440" w:lineRule="exact"/>
        <w:jc w:val="center"/>
        <w:rPr>
          <w:rFonts w:ascii="宋体" w:eastAsia="黑体" w:hAnsi="宋体"/>
          <w:bCs/>
          <w:sz w:val="32"/>
          <w:szCs w:val="32"/>
        </w:rPr>
      </w:pPr>
    </w:p>
    <w:p w14:paraId="091714D5" w14:textId="77777777" w:rsidR="00BA0A94" w:rsidRDefault="00000000">
      <w:pPr>
        <w:spacing w:line="440" w:lineRule="exact"/>
        <w:jc w:val="left"/>
        <w:rPr>
          <w:rFonts w:ascii="宋体" w:eastAsia="华文楷体" w:hAnsi="宋体"/>
          <w:bCs/>
          <w:sz w:val="32"/>
          <w:szCs w:val="32"/>
        </w:rPr>
      </w:pPr>
      <w:r>
        <w:rPr>
          <w:rFonts w:ascii="黑体" w:eastAsia="华文楷体" w:hAnsi="黑体" w:hint="eastAsia"/>
          <w:bCs/>
          <w:sz w:val="32"/>
          <w:szCs w:val="32"/>
        </w:rPr>
        <w:t>□</w:t>
      </w:r>
      <w:r>
        <w:rPr>
          <w:rFonts w:ascii="宋体" w:eastAsia="华文楷体" w:hAnsi="宋体" w:hint="eastAsia"/>
          <w:bCs/>
          <w:sz w:val="32"/>
          <w:szCs w:val="32"/>
        </w:rPr>
        <w:t>化学营</w:t>
      </w:r>
      <w:r>
        <w:rPr>
          <w:rFonts w:ascii="宋体" w:eastAsia="华文楷体" w:hAnsi="宋体" w:hint="eastAsia"/>
          <w:bCs/>
          <w:sz w:val="32"/>
          <w:szCs w:val="32"/>
        </w:rPr>
        <w:t xml:space="preserve">         </w:t>
      </w:r>
      <w:r>
        <w:rPr>
          <w:rFonts w:ascii="黑体" w:eastAsia="华文楷体" w:hAnsi="黑体" w:hint="eastAsia"/>
          <w:bCs/>
          <w:sz w:val="32"/>
          <w:szCs w:val="32"/>
        </w:rPr>
        <w:t>□</w:t>
      </w:r>
      <w:r>
        <w:rPr>
          <w:rFonts w:ascii="宋体" w:eastAsia="华文楷体" w:hAnsi="宋体" w:hint="eastAsia"/>
          <w:bCs/>
          <w:sz w:val="32"/>
          <w:szCs w:val="32"/>
        </w:rPr>
        <w:t>数学营</w:t>
      </w:r>
      <w:r>
        <w:rPr>
          <w:rFonts w:ascii="宋体" w:eastAsia="华文楷体" w:hAnsi="宋体" w:hint="eastAsia"/>
          <w:bCs/>
          <w:sz w:val="32"/>
          <w:szCs w:val="32"/>
        </w:rPr>
        <w:t xml:space="preserve">         </w:t>
      </w:r>
      <w:r>
        <w:rPr>
          <w:rFonts w:ascii="黑体" w:eastAsia="华文楷体" w:hAnsi="黑体" w:hint="eastAsia"/>
          <w:bCs/>
          <w:sz w:val="32"/>
          <w:szCs w:val="32"/>
        </w:rPr>
        <w:t>□</w:t>
      </w:r>
      <w:r>
        <w:rPr>
          <w:rFonts w:ascii="宋体" w:eastAsia="华文楷体" w:hAnsi="宋体" w:hint="eastAsia"/>
          <w:bCs/>
          <w:sz w:val="32"/>
          <w:szCs w:val="32"/>
        </w:rPr>
        <w:t>信息营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9"/>
        <w:gridCol w:w="118"/>
        <w:gridCol w:w="489"/>
        <w:gridCol w:w="246"/>
        <w:gridCol w:w="135"/>
        <w:gridCol w:w="672"/>
        <w:gridCol w:w="370"/>
        <w:gridCol w:w="426"/>
        <w:gridCol w:w="974"/>
        <w:gridCol w:w="334"/>
        <w:gridCol w:w="71"/>
        <w:gridCol w:w="320"/>
        <w:gridCol w:w="11"/>
        <w:gridCol w:w="858"/>
        <w:gridCol w:w="475"/>
        <w:gridCol w:w="409"/>
        <w:gridCol w:w="230"/>
        <w:gridCol w:w="350"/>
        <w:gridCol w:w="619"/>
        <w:gridCol w:w="127"/>
        <w:gridCol w:w="183"/>
        <w:gridCol w:w="421"/>
        <w:gridCol w:w="1131"/>
      </w:tblGrid>
      <w:tr w:rsidR="00BA0A94" w14:paraId="59D15EBE" w14:textId="77777777" w:rsidTr="0092118B">
        <w:trPr>
          <w:trHeight w:val="567"/>
        </w:trPr>
        <w:tc>
          <w:tcPr>
            <w:tcW w:w="777" w:type="dxa"/>
            <w:gridSpan w:val="2"/>
            <w:vAlign w:val="center"/>
          </w:tcPr>
          <w:p w14:paraId="5586E70D" w14:textId="77777777" w:rsidR="00BA0A94" w:rsidRDefault="00000000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1542" w:type="dxa"/>
            <w:gridSpan w:val="4"/>
            <w:vAlign w:val="center"/>
          </w:tcPr>
          <w:p w14:paraId="335AB5FD" w14:textId="77777777" w:rsidR="00BA0A94" w:rsidRDefault="00BA0A94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Align w:val="center"/>
          </w:tcPr>
          <w:p w14:paraId="3A0483B3" w14:textId="77777777" w:rsidR="00BA0A94" w:rsidRDefault="00000000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974" w:type="dxa"/>
            <w:vAlign w:val="center"/>
          </w:tcPr>
          <w:p w14:paraId="5A3D4D3B" w14:textId="77777777" w:rsidR="00BA0A94" w:rsidRDefault="00BA0A94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3"/>
            <w:vAlign w:val="center"/>
          </w:tcPr>
          <w:p w14:paraId="7CC8BD27" w14:textId="77777777" w:rsidR="00BA0A94" w:rsidRDefault="00000000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869" w:type="dxa"/>
            <w:gridSpan w:val="2"/>
            <w:vAlign w:val="center"/>
          </w:tcPr>
          <w:p w14:paraId="3C0D7083" w14:textId="77777777" w:rsidR="00BA0A94" w:rsidRDefault="00BA0A94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vAlign w:val="center"/>
          </w:tcPr>
          <w:p w14:paraId="6AA2286E" w14:textId="77777777" w:rsidR="00BA0A94" w:rsidRDefault="00000000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99" w:type="dxa"/>
            <w:gridSpan w:val="3"/>
            <w:vAlign w:val="center"/>
          </w:tcPr>
          <w:p w14:paraId="69F5F1CE" w14:textId="77777777" w:rsidR="00BA0A94" w:rsidRDefault="00BA0A94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3"/>
            <w:vAlign w:val="center"/>
          </w:tcPr>
          <w:p w14:paraId="1B4A509E" w14:textId="77777777" w:rsidR="00BA0A94" w:rsidRDefault="00000000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31" w:type="dxa"/>
            <w:vAlign w:val="center"/>
          </w:tcPr>
          <w:p w14:paraId="0D037CA4" w14:textId="77777777" w:rsidR="00BA0A94" w:rsidRDefault="00BA0A94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BA0A94" w14:paraId="53506F4D" w14:textId="77777777" w:rsidTr="0092118B">
        <w:trPr>
          <w:trHeight w:val="567"/>
        </w:trPr>
        <w:tc>
          <w:tcPr>
            <w:tcW w:w="1266" w:type="dxa"/>
            <w:gridSpan w:val="3"/>
            <w:vAlign w:val="center"/>
          </w:tcPr>
          <w:p w14:paraId="502C7D95" w14:textId="77777777" w:rsidR="00BA0A94" w:rsidRDefault="00000000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849" w:type="dxa"/>
            <w:gridSpan w:val="5"/>
            <w:vAlign w:val="center"/>
          </w:tcPr>
          <w:p w14:paraId="55DA9FCF" w14:textId="77777777" w:rsidR="00BA0A94" w:rsidRDefault="00BA0A94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vAlign w:val="center"/>
          </w:tcPr>
          <w:p w14:paraId="3F31AA81" w14:textId="7F44A180" w:rsidR="00BA0A94" w:rsidRDefault="0092118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2303" w:type="dxa"/>
            <w:gridSpan w:val="6"/>
            <w:vAlign w:val="center"/>
          </w:tcPr>
          <w:p w14:paraId="6F66FCB0" w14:textId="77777777" w:rsidR="00BA0A94" w:rsidRDefault="00BA0A94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4"/>
            <w:vAlign w:val="center"/>
          </w:tcPr>
          <w:p w14:paraId="5CF8E65E" w14:textId="77777777" w:rsidR="00BA0A94" w:rsidRDefault="00000000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552" w:type="dxa"/>
            <w:gridSpan w:val="2"/>
            <w:vAlign w:val="center"/>
          </w:tcPr>
          <w:p w14:paraId="53AA9CDB" w14:textId="77777777" w:rsidR="00BA0A94" w:rsidRDefault="00BA0A94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92118B" w14:paraId="2487E27B" w14:textId="77777777" w:rsidTr="0092118B">
        <w:trPr>
          <w:trHeight w:val="567"/>
        </w:trPr>
        <w:tc>
          <w:tcPr>
            <w:tcW w:w="659" w:type="dxa"/>
            <w:vMerge w:val="restart"/>
            <w:vAlign w:val="center"/>
          </w:tcPr>
          <w:p w14:paraId="4FCAAC79" w14:textId="77777777" w:rsidR="0092118B" w:rsidRDefault="0092118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家庭主要成员</w:t>
            </w:r>
          </w:p>
        </w:tc>
        <w:tc>
          <w:tcPr>
            <w:tcW w:w="988" w:type="dxa"/>
            <w:gridSpan w:val="4"/>
            <w:vAlign w:val="center"/>
          </w:tcPr>
          <w:p w14:paraId="2D476D15" w14:textId="77777777" w:rsidR="0092118B" w:rsidRDefault="0092118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关系</w:t>
            </w:r>
          </w:p>
        </w:tc>
        <w:tc>
          <w:tcPr>
            <w:tcW w:w="1468" w:type="dxa"/>
            <w:gridSpan w:val="3"/>
            <w:vAlign w:val="center"/>
          </w:tcPr>
          <w:p w14:paraId="28309147" w14:textId="77777777" w:rsidR="0092118B" w:rsidRDefault="0092118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10" w:type="dxa"/>
            <w:gridSpan w:val="5"/>
            <w:vAlign w:val="center"/>
          </w:tcPr>
          <w:p w14:paraId="6A4211AE" w14:textId="58C0F1FF" w:rsidR="0092118B" w:rsidRDefault="0092118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2322" w:type="dxa"/>
            <w:gridSpan w:val="5"/>
            <w:vAlign w:val="center"/>
          </w:tcPr>
          <w:p w14:paraId="36E80D9E" w14:textId="6D11A3AC" w:rsidR="0092118B" w:rsidRDefault="0092118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从事行业</w:t>
            </w:r>
          </w:p>
        </w:tc>
        <w:tc>
          <w:tcPr>
            <w:tcW w:w="2481" w:type="dxa"/>
            <w:gridSpan w:val="5"/>
            <w:vAlign w:val="center"/>
          </w:tcPr>
          <w:p w14:paraId="03AD2598" w14:textId="57C4E091" w:rsidR="0092118B" w:rsidRDefault="0092118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</w:tr>
      <w:tr w:rsidR="0092118B" w14:paraId="551B59B4" w14:textId="77777777" w:rsidTr="009302D7">
        <w:trPr>
          <w:trHeight w:val="680"/>
        </w:trPr>
        <w:tc>
          <w:tcPr>
            <w:tcW w:w="659" w:type="dxa"/>
            <w:vMerge/>
          </w:tcPr>
          <w:p w14:paraId="0C084D3F" w14:textId="77777777" w:rsidR="0092118B" w:rsidRDefault="0092118B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4"/>
            <w:vAlign w:val="center"/>
          </w:tcPr>
          <w:p w14:paraId="35882515" w14:textId="77777777" w:rsidR="0092118B" w:rsidRDefault="0092118B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vAlign w:val="center"/>
          </w:tcPr>
          <w:p w14:paraId="43035D23" w14:textId="77777777" w:rsidR="0092118B" w:rsidRDefault="0092118B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5"/>
            <w:vAlign w:val="center"/>
          </w:tcPr>
          <w:p w14:paraId="7318DEA1" w14:textId="77777777" w:rsidR="0092118B" w:rsidRDefault="0092118B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322" w:type="dxa"/>
            <w:gridSpan w:val="5"/>
            <w:vAlign w:val="center"/>
          </w:tcPr>
          <w:p w14:paraId="4D603DFB" w14:textId="77777777" w:rsidR="0092118B" w:rsidRDefault="0092118B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481" w:type="dxa"/>
            <w:gridSpan w:val="5"/>
            <w:vAlign w:val="center"/>
          </w:tcPr>
          <w:p w14:paraId="1C21BB4E" w14:textId="4B53152D" w:rsidR="0092118B" w:rsidRDefault="0092118B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92118B" w14:paraId="304C2CC5" w14:textId="77777777" w:rsidTr="009302D7">
        <w:trPr>
          <w:trHeight w:val="680"/>
        </w:trPr>
        <w:tc>
          <w:tcPr>
            <w:tcW w:w="659" w:type="dxa"/>
            <w:vMerge/>
          </w:tcPr>
          <w:p w14:paraId="154D3B57" w14:textId="77777777" w:rsidR="0092118B" w:rsidRDefault="0092118B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4"/>
            <w:vAlign w:val="center"/>
          </w:tcPr>
          <w:p w14:paraId="4EEA3020" w14:textId="77777777" w:rsidR="0092118B" w:rsidRDefault="0092118B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vAlign w:val="center"/>
          </w:tcPr>
          <w:p w14:paraId="09452C52" w14:textId="77777777" w:rsidR="0092118B" w:rsidRDefault="0092118B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5"/>
            <w:vAlign w:val="center"/>
          </w:tcPr>
          <w:p w14:paraId="3DC20075" w14:textId="77777777" w:rsidR="0092118B" w:rsidRDefault="0092118B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322" w:type="dxa"/>
            <w:gridSpan w:val="5"/>
            <w:vAlign w:val="center"/>
          </w:tcPr>
          <w:p w14:paraId="69A2105A" w14:textId="77777777" w:rsidR="0092118B" w:rsidRDefault="0092118B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481" w:type="dxa"/>
            <w:gridSpan w:val="5"/>
            <w:vAlign w:val="center"/>
          </w:tcPr>
          <w:p w14:paraId="56986AF5" w14:textId="589F12D3" w:rsidR="0092118B" w:rsidRDefault="0092118B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92118B" w14:paraId="7A2064FB" w14:textId="77777777" w:rsidTr="009302D7">
        <w:trPr>
          <w:trHeight w:val="680"/>
        </w:trPr>
        <w:tc>
          <w:tcPr>
            <w:tcW w:w="659" w:type="dxa"/>
            <w:vMerge/>
            <w:tcBorders>
              <w:bottom w:val="single" w:sz="4" w:space="0" w:color="auto"/>
            </w:tcBorders>
          </w:tcPr>
          <w:p w14:paraId="755E4D64" w14:textId="77777777" w:rsidR="0092118B" w:rsidRDefault="0092118B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4"/>
            <w:vAlign w:val="center"/>
          </w:tcPr>
          <w:p w14:paraId="3DCBEEA3" w14:textId="77777777" w:rsidR="0092118B" w:rsidRDefault="0092118B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vAlign w:val="center"/>
          </w:tcPr>
          <w:p w14:paraId="538EC00D" w14:textId="77777777" w:rsidR="0092118B" w:rsidRDefault="0092118B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5"/>
            <w:vAlign w:val="center"/>
          </w:tcPr>
          <w:p w14:paraId="266A8E96" w14:textId="77777777" w:rsidR="0092118B" w:rsidRDefault="0092118B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322" w:type="dxa"/>
            <w:gridSpan w:val="5"/>
            <w:vAlign w:val="center"/>
          </w:tcPr>
          <w:p w14:paraId="2E533A84" w14:textId="77777777" w:rsidR="0092118B" w:rsidRDefault="0092118B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481" w:type="dxa"/>
            <w:gridSpan w:val="5"/>
            <w:vAlign w:val="center"/>
          </w:tcPr>
          <w:p w14:paraId="60ECDE7E" w14:textId="44208320" w:rsidR="0092118B" w:rsidRDefault="0092118B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92118B" w14:paraId="6B461DDE" w14:textId="77777777" w:rsidTr="0092118B">
        <w:trPr>
          <w:trHeight w:val="567"/>
        </w:trPr>
        <w:tc>
          <w:tcPr>
            <w:tcW w:w="659" w:type="dxa"/>
            <w:vMerge w:val="restart"/>
            <w:tcBorders>
              <w:top w:val="single" w:sz="4" w:space="0" w:color="auto"/>
            </w:tcBorders>
            <w:vAlign w:val="center"/>
          </w:tcPr>
          <w:p w14:paraId="47CEEFE3" w14:textId="77777777" w:rsidR="0092118B" w:rsidRDefault="0092118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学业成绩</w:t>
            </w:r>
          </w:p>
        </w:tc>
        <w:tc>
          <w:tcPr>
            <w:tcW w:w="2030" w:type="dxa"/>
            <w:gridSpan w:val="6"/>
            <w:tcBorders>
              <w:top w:val="nil"/>
            </w:tcBorders>
          </w:tcPr>
          <w:p w14:paraId="68D5B74C" w14:textId="77777777" w:rsidR="0092118B" w:rsidRDefault="0092118B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734" w:type="dxa"/>
            <w:gridSpan w:val="3"/>
            <w:tcBorders>
              <w:top w:val="nil"/>
            </w:tcBorders>
            <w:vAlign w:val="center"/>
          </w:tcPr>
          <w:p w14:paraId="69E5C4A9" w14:textId="77777777" w:rsidR="0092118B" w:rsidRDefault="0092118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</w:p>
        </w:tc>
        <w:tc>
          <w:tcPr>
            <w:tcW w:w="1735" w:type="dxa"/>
            <w:gridSpan w:val="5"/>
            <w:tcBorders>
              <w:top w:val="nil"/>
            </w:tcBorders>
            <w:vAlign w:val="center"/>
          </w:tcPr>
          <w:p w14:paraId="2EB6705F" w14:textId="77777777" w:rsidR="0092118B" w:rsidRDefault="0092118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1735" w:type="dxa"/>
            <w:gridSpan w:val="5"/>
            <w:tcBorders>
              <w:top w:val="nil"/>
            </w:tcBorders>
            <w:vAlign w:val="center"/>
          </w:tcPr>
          <w:p w14:paraId="2801B259" w14:textId="77777777" w:rsidR="0092118B" w:rsidRDefault="0092118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</w:t>
            </w:r>
          </w:p>
        </w:tc>
        <w:tc>
          <w:tcPr>
            <w:tcW w:w="1735" w:type="dxa"/>
            <w:gridSpan w:val="3"/>
            <w:tcBorders>
              <w:top w:val="nil"/>
            </w:tcBorders>
            <w:vAlign w:val="center"/>
          </w:tcPr>
          <w:p w14:paraId="5D2EE64E" w14:textId="1ABE231B" w:rsidR="0092118B" w:rsidRDefault="0092118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总分</w:t>
            </w:r>
          </w:p>
        </w:tc>
      </w:tr>
      <w:tr w:rsidR="0092118B" w14:paraId="0876E1A4" w14:textId="77777777" w:rsidTr="0092118B">
        <w:trPr>
          <w:trHeight w:val="567"/>
        </w:trPr>
        <w:tc>
          <w:tcPr>
            <w:tcW w:w="659" w:type="dxa"/>
            <w:vMerge/>
          </w:tcPr>
          <w:p w14:paraId="7BF4BE30" w14:textId="77777777" w:rsidR="0092118B" w:rsidRDefault="0092118B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6"/>
            <w:vAlign w:val="center"/>
          </w:tcPr>
          <w:p w14:paraId="35336BB5" w14:textId="708E1FA7" w:rsidR="0092118B" w:rsidRDefault="0092118B" w:rsidP="0092118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初一上期中考试</w:t>
            </w:r>
          </w:p>
        </w:tc>
        <w:tc>
          <w:tcPr>
            <w:tcW w:w="1734" w:type="dxa"/>
            <w:gridSpan w:val="3"/>
            <w:vAlign w:val="center"/>
          </w:tcPr>
          <w:p w14:paraId="10B7CA36" w14:textId="77777777" w:rsidR="0092118B" w:rsidRDefault="0092118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735" w:type="dxa"/>
            <w:gridSpan w:val="5"/>
            <w:vAlign w:val="center"/>
          </w:tcPr>
          <w:p w14:paraId="75D529B8" w14:textId="77777777" w:rsidR="0092118B" w:rsidRDefault="0092118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735" w:type="dxa"/>
            <w:gridSpan w:val="5"/>
            <w:vAlign w:val="center"/>
          </w:tcPr>
          <w:p w14:paraId="0DAE6937" w14:textId="77777777" w:rsidR="0092118B" w:rsidRDefault="0092118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735" w:type="dxa"/>
            <w:gridSpan w:val="3"/>
            <w:vAlign w:val="center"/>
          </w:tcPr>
          <w:p w14:paraId="4B835594" w14:textId="34B19EB1" w:rsidR="0092118B" w:rsidRDefault="0092118B" w:rsidP="0092118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</w:tr>
      <w:tr w:rsidR="0092118B" w14:paraId="5F947DD7" w14:textId="77777777" w:rsidTr="0092118B">
        <w:trPr>
          <w:trHeight w:val="567"/>
        </w:trPr>
        <w:tc>
          <w:tcPr>
            <w:tcW w:w="659" w:type="dxa"/>
            <w:vMerge/>
          </w:tcPr>
          <w:p w14:paraId="53BB0002" w14:textId="77777777" w:rsidR="0092118B" w:rsidRDefault="0092118B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6"/>
            <w:vAlign w:val="center"/>
          </w:tcPr>
          <w:p w14:paraId="2F40BBC6" w14:textId="176132CC" w:rsidR="0092118B" w:rsidRDefault="0092118B" w:rsidP="0092118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初一上期末考试</w:t>
            </w:r>
          </w:p>
        </w:tc>
        <w:tc>
          <w:tcPr>
            <w:tcW w:w="1734" w:type="dxa"/>
            <w:gridSpan w:val="3"/>
            <w:vAlign w:val="center"/>
          </w:tcPr>
          <w:p w14:paraId="617054EC" w14:textId="77777777" w:rsidR="0092118B" w:rsidRDefault="0092118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735" w:type="dxa"/>
            <w:gridSpan w:val="5"/>
            <w:vAlign w:val="center"/>
          </w:tcPr>
          <w:p w14:paraId="2D76D234" w14:textId="77777777" w:rsidR="0092118B" w:rsidRDefault="0092118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735" w:type="dxa"/>
            <w:gridSpan w:val="5"/>
            <w:vAlign w:val="center"/>
          </w:tcPr>
          <w:p w14:paraId="426AE105" w14:textId="77777777" w:rsidR="0092118B" w:rsidRDefault="0092118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735" w:type="dxa"/>
            <w:gridSpan w:val="3"/>
            <w:vAlign w:val="center"/>
          </w:tcPr>
          <w:p w14:paraId="5959A825" w14:textId="6CFEB081" w:rsidR="0092118B" w:rsidRDefault="0092118B" w:rsidP="0092118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</w:tr>
      <w:tr w:rsidR="0092118B" w14:paraId="280DF7D0" w14:textId="77777777" w:rsidTr="0092118B">
        <w:trPr>
          <w:trHeight w:val="567"/>
        </w:trPr>
        <w:tc>
          <w:tcPr>
            <w:tcW w:w="659" w:type="dxa"/>
            <w:vMerge/>
          </w:tcPr>
          <w:p w14:paraId="5EAC783F" w14:textId="77777777" w:rsidR="0092118B" w:rsidRDefault="0092118B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6"/>
            <w:vAlign w:val="center"/>
          </w:tcPr>
          <w:p w14:paraId="74ACDAD1" w14:textId="06E66998" w:rsidR="0092118B" w:rsidRDefault="0092118B" w:rsidP="0092118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初一下期中考试</w:t>
            </w:r>
          </w:p>
        </w:tc>
        <w:tc>
          <w:tcPr>
            <w:tcW w:w="1734" w:type="dxa"/>
            <w:gridSpan w:val="3"/>
            <w:vAlign w:val="center"/>
          </w:tcPr>
          <w:p w14:paraId="26536B07" w14:textId="77777777" w:rsidR="0092118B" w:rsidRDefault="0092118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735" w:type="dxa"/>
            <w:gridSpan w:val="5"/>
            <w:vAlign w:val="center"/>
          </w:tcPr>
          <w:p w14:paraId="693DC2FB" w14:textId="77777777" w:rsidR="0092118B" w:rsidRDefault="0092118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735" w:type="dxa"/>
            <w:gridSpan w:val="5"/>
            <w:vAlign w:val="center"/>
          </w:tcPr>
          <w:p w14:paraId="016E166A" w14:textId="77777777" w:rsidR="0092118B" w:rsidRDefault="0092118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735" w:type="dxa"/>
            <w:gridSpan w:val="3"/>
            <w:vAlign w:val="center"/>
          </w:tcPr>
          <w:p w14:paraId="1F520170" w14:textId="783C2ED1" w:rsidR="0092118B" w:rsidRDefault="0092118B" w:rsidP="0092118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</w:tr>
      <w:tr w:rsidR="00BA0A94" w14:paraId="2AA56C5B" w14:textId="77777777" w:rsidTr="009302D7">
        <w:trPr>
          <w:trHeight w:val="1673"/>
        </w:trPr>
        <w:tc>
          <w:tcPr>
            <w:tcW w:w="1512" w:type="dxa"/>
            <w:gridSpan w:val="4"/>
            <w:vAlign w:val="center"/>
          </w:tcPr>
          <w:p w14:paraId="3AE89D09" w14:textId="77777777" w:rsidR="00BA0A94" w:rsidRDefault="00000000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获奖记录</w:t>
            </w:r>
          </w:p>
        </w:tc>
        <w:tc>
          <w:tcPr>
            <w:tcW w:w="8116" w:type="dxa"/>
            <w:gridSpan w:val="19"/>
          </w:tcPr>
          <w:p w14:paraId="08DD3E23" w14:textId="5B47694A" w:rsidR="00BA0A94" w:rsidRDefault="009302D7" w:rsidP="009302D7">
            <w:pPr>
              <w:spacing w:line="440" w:lineRule="exact"/>
              <w:rPr>
                <w:sz w:val="24"/>
                <w:szCs w:val="24"/>
              </w:rPr>
            </w:pPr>
            <w:r w:rsidRPr="00F9578A">
              <w:rPr>
                <w:rFonts w:hint="eastAsia"/>
                <w:color w:val="808080" w:themeColor="background1" w:themeShade="80"/>
                <w:sz w:val="24"/>
                <w:szCs w:val="24"/>
              </w:rPr>
              <w:t>（请将获奖证书扫描件与申请表一起制作成</w:t>
            </w:r>
            <w:r w:rsidRPr="00F9578A">
              <w:rPr>
                <w:rFonts w:hint="eastAsia"/>
                <w:color w:val="808080" w:themeColor="background1" w:themeShade="80"/>
                <w:sz w:val="24"/>
                <w:szCs w:val="24"/>
              </w:rPr>
              <w:t>PDF</w:t>
            </w:r>
            <w:r w:rsidRPr="00F9578A">
              <w:rPr>
                <w:rFonts w:hint="eastAsia"/>
                <w:color w:val="808080" w:themeColor="background1" w:themeShade="80"/>
                <w:sz w:val="24"/>
                <w:szCs w:val="24"/>
              </w:rPr>
              <w:t>文件上传）</w:t>
            </w:r>
          </w:p>
        </w:tc>
      </w:tr>
      <w:tr w:rsidR="00BA0A94" w14:paraId="44985C85" w14:textId="77777777" w:rsidTr="0092118B">
        <w:trPr>
          <w:trHeight w:val="2477"/>
        </w:trPr>
        <w:tc>
          <w:tcPr>
            <w:tcW w:w="1512" w:type="dxa"/>
            <w:gridSpan w:val="4"/>
            <w:vAlign w:val="center"/>
          </w:tcPr>
          <w:p w14:paraId="273A95E8" w14:textId="77777777" w:rsidR="00BA0A94" w:rsidRDefault="00000000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自我介绍</w:t>
            </w:r>
          </w:p>
        </w:tc>
        <w:tc>
          <w:tcPr>
            <w:tcW w:w="8116" w:type="dxa"/>
            <w:gridSpan w:val="19"/>
          </w:tcPr>
          <w:p w14:paraId="0D95BDA0" w14:textId="47389E29" w:rsidR="00BA0A94" w:rsidRDefault="0092118B">
            <w:pPr>
              <w:spacing w:line="440" w:lineRule="exact"/>
              <w:rPr>
                <w:sz w:val="24"/>
                <w:szCs w:val="24"/>
              </w:rPr>
            </w:pPr>
            <w:r w:rsidRPr="00F9578A">
              <w:rPr>
                <w:rFonts w:hint="eastAsia"/>
                <w:color w:val="808080" w:themeColor="background1" w:themeShade="80"/>
                <w:sz w:val="24"/>
                <w:szCs w:val="24"/>
              </w:rPr>
              <w:t>（</w:t>
            </w:r>
            <w:r w:rsidRPr="00F9578A">
              <w:rPr>
                <w:rFonts w:hint="eastAsia"/>
                <w:color w:val="808080" w:themeColor="background1" w:themeShade="80"/>
                <w:sz w:val="24"/>
                <w:szCs w:val="24"/>
              </w:rPr>
              <w:t>100</w:t>
            </w:r>
            <w:r w:rsidRPr="00F9578A">
              <w:rPr>
                <w:rFonts w:hint="eastAsia"/>
                <w:color w:val="808080" w:themeColor="background1" w:themeShade="80"/>
                <w:sz w:val="24"/>
                <w:szCs w:val="24"/>
              </w:rPr>
              <w:t>字</w:t>
            </w:r>
            <w:r w:rsidRPr="00F9578A">
              <w:rPr>
                <w:rFonts w:hint="eastAsia"/>
                <w:color w:val="808080" w:themeColor="background1" w:themeShade="80"/>
                <w:sz w:val="24"/>
                <w:szCs w:val="24"/>
              </w:rPr>
              <w:t>~150</w:t>
            </w:r>
            <w:r w:rsidRPr="00F9578A">
              <w:rPr>
                <w:rFonts w:hint="eastAsia"/>
                <w:color w:val="808080" w:themeColor="background1" w:themeShade="80"/>
                <w:sz w:val="24"/>
                <w:szCs w:val="24"/>
              </w:rPr>
              <w:t>字）</w:t>
            </w:r>
          </w:p>
        </w:tc>
      </w:tr>
      <w:tr w:rsidR="00BA0A94" w14:paraId="0C37DF30" w14:textId="77777777" w:rsidTr="0092118B">
        <w:trPr>
          <w:trHeight w:val="1989"/>
        </w:trPr>
        <w:tc>
          <w:tcPr>
            <w:tcW w:w="1512" w:type="dxa"/>
            <w:gridSpan w:val="4"/>
            <w:vAlign w:val="center"/>
          </w:tcPr>
          <w:p w14:paraId="488D0DD8" w14:textId="77777777" w:rsidR="0092118B" w:rsidRDefault="00000000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班主任</w:t>
            </w:r>
          </w:p>
          <w:p w14:paraId="24223967" w14:textId="6658E564" w:rsidR="00BA0A94" w:rsidRDefault="0092118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推荐意见</w:t>
            </w:r>
          </w:p>
        </w:tc>
        <w:tc>
          <w:tcPr>
            <w:tcW w:w="8116" w:type="dxa"/>
            <w:gridSpan w:val="19"/>
          </w:tcPr>
          <w:p w14:paraId="5000EB26" w14:textId="7283B4FE" w:rsidR="00BA0A94" w:rsidRPr="00F9578A" w:rsidRDefault="0092118B">
            <w:pPr>
              <w:wordWrap w:val="0"/>
              <w:spacing w:line="440" w:lineRule="exact"/>
              <w:rPr>
                <w:color w:val="808080" w:themeColor="background1" w:themeShade="80"/>
                <w:sz w:val="24"/>
                <w:szCs w:val="24"/>
              </w:rPr>
            </w:pPr>
            <w:r w:rsidRPr="00F9578A">
              <w:rPr>
                <w:rFonts w:hint="eastAsia"/>
                <w:color w:val="808080" w:themeColor="background1" w:themeShade="80"/>
                <w:sz w:val="24"/>
                <w:szCs w:val="24"/>
              </w:rPr>
              <w:t>（</w:t>
            </w:r>
            <w:r w:rsidRPr="00F9578A">
              <w:rPr>
                <w:rFonts w:hint="eastAsia"/>
                <w:color w:val="808080" w:themeColor="background1" w:themeShade="80"/>
                <w:sz w:val="24"/>
                <w:szCs w:val="24"/>
              </w:rPr>
              <w:t>40</w:t>
            </w:r>
            <w:r w:rsidRPr="00F9578A">
              <w:rPr>
                <w:rFonts w:hint="eastAsia"/>
                <w:color w:val="808080" w:themeColor="background1" w:themeShade="80"/>
                <w:sz w:val="24"/>
                <w:szCs w:val="24"/>
              </w:rPr>
              <w:t>字左右）</w:t>
            </w:r>
          </w:p>
          <w:p w14:paraId="4E49FCA0" w14:textId="77777777" w:rsidR="00BA0A94" w:rsidRDefault="00BA0A94">
            <w:pPr>
              <w:wordWrap w:val="0"/>
              <w:spacing w:line="440" w:lineRule="exact"/>
              <w:rPr>
                <w:sz w:val="24"/>
                <w:szCs w:val="24"/>
              </w:rPr>
            </w:pPr>
          </w:p>
          <w:p w14:paraId="11027A31" w14:textId="77777777" w:rsidR="0092118B" w:rsidRDefault="0092118B">
            <w:pPr>
              <w:wordWrap w:val="0"/>
              <w:spacing w:line="440" w:lineRule="exact"/>
              <w:rPr>
                <w:sz w:val="24"/>
                <w:szCs w:val="24"/>
              </w:rPr>
            </w:pPr>
          </w:p>
          <w:p w14:paraId="076D6E94" w14:textId="77777777" w:rsidR="00BA0A94" w:rsidRDefault="00000000">
            <w:pPr>
              <w:spacing w:line="440" w:lineRule="exact"/>
              <w:jc w:val="right"/>
              <w:rPr>
                <w:color w:val="BFBFBF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班主任签名：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（盖校章）</w:t>
            </w:r>
          </w:p>
        </w:tc>
      </w:tr>
    </w:tbl>
    <w:p w14:paraId="5679E97C" w14:textId="77777777" w:rsidR="00BA0A94" w:rsidRPr="0092118B" w:rsidRDefault="00000000">
      <w:pPr>
        <w:spacing w:line="400" w:lineRule="exact"/>
        <w:rPr>
          <w:rFonts w:eastAsia="华文楷体"/>
          <w:b/>
          <w:bCs/>
          <w:strike/>
          <w:sz w:val="24"/>
          <w:szCs w:val="24"/>
        </w:rPr>
      </w:pPr>
      <w:r w:rsidRPr="0092118B">
        <w:rPr>
          <w:rFonts w:eastAsia="华文楷体" w:hint="eastAsia"/>
          <w:b/>
          <w:bCs/>
          <w:color w:val="000000"/>
          <w:sz w:val="24"/>
          <w:szCs w:val="24"/>
        </w:rPr>
        <w:t>注：参加信息营的小学生不用填写学业成绩，在获奖记录中务必填写信息学方面的获奖记录。</w:t>
      </w:r>
      <w:r w:rsidRPr="0092118B">
        <w:rPr>
          <w:rFonts w:eastAsia="华文楷体"/>
          <w:b/>
          <w:bCs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A0A94" w:rsidRPr="0092118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C2F53"/>
    <w:multiLevelType w:val="multilevel"/>
    <w:tmpl w:val="0EEC2F53"/>
    <w:lvl w:ilvl="0">
      <w:start w:val="1"/>
      <w:numFmt w:val="japaneseCounting"/>
      <w:lvlText w:val="%1、"/>
      <w:lvlJc w:val="left"/>
      <w:pPr>
        <w:ind w:left="6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40"/>
      </w:pPr>
    </w:lvl>
    <w:lvl w:ilvl="2">
      <w:start w:val="1"/>
      <w:numFmt w:val="lowerRoman"/>
      <w:lvlText w:val="%3."/>
      <w:lvlJc w:val="right"/>
      <w:pPr>
        <w:ind w:left="1520" w:hanging="440"/>
      </w:pPr>
    </w:lvl>
    <w:lvl w:ilvl="3">
      <w:start w:val="1"/>
      <w:numFmt w:val="decimal"/>
      <w:lvlText w:val="%4."/>
      <w:lvlJc w:val="left"/>
      <w:pPr>
        <w:ind w:left="1960" w:hanging="440"/>
      </w:pPr>
    </w:lvl>
    <w:lvl w:ilvl="4">
      <w:start w:val="1"/>
      <w:numFmt w:val="lowerLetter"/>
      <w:lvlText w:val="%5)"/>
      <w:lvlJc w:val="left"/>
      <w:pPr>
        <w:ind w:left="2400" w:hanging="440"/>
      </w:pPr>
    </w:lvl>
    <w:lvl w:ilvl="5">
      <w:start w:val="1"/>
      <w:numFmt w:val="lowerRoman"/>
      <w:lvlText w:val="%6."/>
      <w:lvlJc w:val="right"/>
      <w:pPr>
        <w:ind w:left="2840" w:hanging="440"/>
      </w:pPr>
    </w:lvl>
    <w:lvl w:ilvl="6">
      <w:start w:val="1"/>
      <w:numFmt w:val="decimal"/>
      <w:lvlText w:val="%7."/>
      <w:lvlJc w:val="left"/>
      <w:pPr>
        <w:ind w:left="3280" w:hanging="440"/>
      </w:pPr>
    </w:lvl>
    <w:lvl w:ilvl="7">
      <w:start w:val="1"/>
      <w:numFmt w:val="lowerLetter"/>
      <w:lvlText w:val="%8)"/>
      <w:lvlJc w:val="left"/>
      <w:pPr>
        <w:ind w:left="3720" w:hanging="440"/>
      </w:pPr>
    </w:lvl>
    <w:lvl w:ilvl="8">
      <w:start w:val="1"/>
      <w:numFmt w:val="lowerRoman"/>
      <w:lvlText w:val="%9."/>
      <w:lvlJc w:val="right"/>
      <w:pPr>
        <w:ind w:left="4160" w:hanging="440"/>
      </w:pPr>
    </w:lvl>
  </w:abstractNum>
  <w:num w:numId="1" w16cid:durableId="1101877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Q5MDQxZGUwZWE5YjQyN2FhYzk5Y2Q3YTI0ZDI3YjAifQ=="/>
  </w:docVars>
  <w:rsids>
    <w:rsidRoot w:val="001E6A7D"/>
    <w:rsid w:val="00032882"/>
    <w:rsid w:val="000E63A7"/>
    <w:rsid w:val="001E6A7D"/>
    <w:rsid w:val="00555D7C"/>
    <w:rsid w:val="006E53D4"/>
    <w:rsid w:val="0092118B"/>
    <w:rsid w:val="009302D7"/>
    <w:rsid w:val="009D386D"/>
    <w:rsid w:val="00BA0A94"/>
    <w:rsid w:val="00BE73E0"/>
    <w:rsid w:val="00C62DB4"/>
    <w:rsid w:val="00D02F0B"/>
    <w:rsid w:val="00F9578A"/>
    <w:rsid w:val="35DB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A9923"/>
  <w15:docId w15:val="{5BFE3056-4004-4802-9F07-A9EF964D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paragraph" w:customStyle="1" w:styleId="1">
    <w:name w:val="修订1"/>
    <w:uiPriority w:val="9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965</Words>
  <Characters>5503</Characters>
  <Application>Microsoft Office Word</Application>
  <DocSecurity>0</DocSecurity>
  <Lines>45</Lines>
  <Paragraphs>12</Paragraphs>
  <ScaleCrop>false</ScaleCrop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震 朱</dc:creator>
  <cp:lastModifiedBy>lei lei</cp:lastModifiedBy>
  <cp:revision>3</cp:revision>
  <cp:lastPrinted>2024-05-05T23:41:00Z</cp:lastPrinted>
  <dcterms:created xsi:type="dcterms:W3CDTF">2024-05-05T23:46:00Z</dcterms:created>
  <dcterms:modified xsi:type="dcterms:W3CDTF">2024-05-07T00:28:00Z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0BB020713538478BB096B2BC00E19DD9_13</vt:lpwstr>
  </property>
</Properties>
</file>